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C9" w:rsidRPr="00F45FE0" w:rsidRDefault="00E83EC9" w:rsidP="00F45FE0">
      <w:pPr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cs-CZ"/>
        </w:rPr>
      </w:pPr>
      <w:r w:rsidRPr="00F45FE0">
        <w:rPr>
          <w:rStyle w:val="Siln"/>
          <w:rFonts w:ascii="Times New Roman" w:hAnsi="Times New Roman" w:cs="Times New Roman"/>
          <w:u w:val="single"/>
        </w:rPr>
        <w:t xml:space="preserve">Zásady ochrany a zpracování osobních údajů - </w:t>
      </w:r>
      <w:r w:rsidRPr="00F45FE0">
        <w:rPr>
          <w:rFonts w:ascii="Times New Roman" w:eastAsia="Times New Roman" w:hAnsi="Times New Roman" w:cs="Times New Roman"/>
          <w:lang w:eastAsia="cs-CZ"/>
        </w:rPr>
        <w:t>GPDR</w:t>
      </w:r>
    </w:p>
    <w:p w:rsidR="00F45FE0" w:rsidRPr="00F45FE0" w:rsidRDefault="006E201E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 xml:space="preserve">V souvislosti s uzavřením smlouvy o poskytování </w:t>
      </w:r>
      <w:r w:rsidRPr="00F45FE0">
        <w:rPr>
          <w:rFonts w:ascii="Times New Roman" w:eastAsia="Times New Roman" w:hAnsi="Times New Roman" w:cs="Times New Roman"/>
          <w:lang w:eastAsia="cs-CZ"/>
        </w:rPr>
        <w:t>našich</w:t>
      </w:r>
      <w:r w:rsidRPr="006E201E">
        <w:rPr>
          <w:rFonts w:ascii="Times New Roman" w:eastAsia="Times New Roman" w:hAnsi="Times New Roman" w:cs="Times New Roman"/>
          <w:lang w:eastAsia="cs-CZ"/>
        </w:rPr>
        <w:t xml:space="preserve"> služeb nám poskytujete své osobní údaje, které potřebujeme k plnění </w:t>
      </w:r>
      <w:r w:rsidRPr="00F45FE0">
        <w:rPr>
          <w:rFonts w:ascii="Times New Roman" w:eastAsia="Times New Roman" w:hAnsi="Times New Roman" w:cs="Times New Roman"/>
          <w:lang w:eastAsia="cs-CZ"/>
        </w:rPr>
        <w:t xml:space="preserve">objednávky, </w:t>
      </w:r>
      <w:r w:rsidRPr="006E201E">
        <w:rPr>
          <w:rFonts w:ascii="Times New Roman" w:eastAsia="Times New Roman" w:hAnsi="Times New Roman" w:cs="Times New Roman"/>
          <w:lang w:eastAsia="cs-CZ"/>
        </w:rPr>
        <w:t>smlouvy a právních povinností.</w:t>
      </w:r>
      <w:r w:rsidRPr="006E201E">
        <w:rPr>
          <w:rFonts w:ascii="Times New Roman" w:eastAsia="Times New Roman" w:hAnsi="Times New Roman" w:cs="Times New Roman"/>
          <w:lang w:eastAsia="cs-CZ"/>
        </w:rPr>
        <w:br/>
        <w:t xml:space="preserve">Své osobní údaje poskytujete </w:t>
      </w:r>
      <w:r w:rsidRPr="00F45FE0">
        <w:rPr>
          <w:rFonts w:ascii="Times New Roman" w:eastAsia="Times New Roman" w:hAnsi="Times New Roman" w:cs="Times New Roman"/>
          <w:lang w:eastAsia="cs-CZ"/>
        </w:rPr>
        <w:t>firmě</w:t>
      </w:r>
    </w:p>
    <w:p w:rsidR="006E201E" w:rsidRPr="00F45FE0" w:rsidRDefault="006E201E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45FE0">
        <w:rPr>
          <w:rFonts w:ascii="Times New Roman" w:eastAsia="Times New Roman" w:hAnsi="Times New Roman" w:cs="Times New Roman"/>
          <w:b/>
          <w:lang w:eastAsia="cs-CZ"/>
        </w:rPr>
        <w:t>Ralodek – systém s.r.o.</w:t>
      </w:r>
      <w:r w:rsidR="00F45FE0" w:rsidRPr="00F45FE0">
        <w:rPr>
          <w:rFonts w:ascii="Times New Roman" w:eastAsia="Times New Roman" w:hAnsi="Times New Roman" w:cs="Times New Roman"/>
          <w:b/>
          <w:lang w:eastAsia="cs-CZ"/>
        </w:rPr>
        <w:t xml:space="preserve">, </w:t>
      </w:r>
      <w:r w:rsidR="00F45FE0" w:rsidRPr="00F45FE0">
        <w:rPr>
          <w:rFonts w:ascii="Times New Roman" w:eastAsia="Times New Roman" w:hAnsi="Times New Roman" w:cs="Times New Roman"/>
          <w:lang w:eastAsia="cs-CZ"/>
        </w:rPr>
        <w:t>jednatelka – Radana Lokajová</w:t>
      </w:r>
      <w:r w:rsidRPr="006E201E">
        <w:rPr>
          <w:rFonts w:ascii="Times New Roman" w:eastAsia="Times New Roman" w:hAnsi="Times New Roman" w:cs="Times New Roman"/>
          <w:lang w:eastAsia="cs-CZ"/>
        </w:rPr>
        <w:t xml:space="preserve">, se sídlem </w:t>
      </w:r>
      <w:r w:rsidRPr="00F45FE0">
        <w:rPr>
          <w:rFonts w:ascii="Times New Roman" w:eastAsia="Times New Roman" w:hAnsi="Times New Roman" w:cs="Times New Roman"/>
          <w:lang w:eastAsia="cs-CZ"/>
        </w:rPr>
        <w:t>Betonářská 580/14, 71</w:t>
      </w:r>
      <w:r w:rsidRPr="006E201E">
        <w:rPr>
          <w:rFonts w:ascii="Times New Roman" w:eastAsia="Times New Roman" w:hAnsi="Times New Roman" w:cs="Times New Roman"/>
          <w:lang w:eastAsia="cs-CZ"/>
        </w:rPr>
        <w:t xml:space="preserve">200 Ostrava, IČ: </w:t>
      </w:r>
      <w:r w:rsidRPr="00F45FE0">
        <w:rPr>
          <w:rFonts w:ascii="Times New Roman" w:eastAsia="Times New Roman" w:hAnsi="Times New Roman" w:cs="Times New Roman"/>
          <w:lang w:eastAsia="cs-CZ"/>
        </w:rPr>
        <w:t>29386136</w:t>
      </w:r>
      <w:r w:rsidRPr="006E201E">
        <w:rPr>
          <w:rFonts w:ascii="Times New Roman" w:eastAsia="Times New Roman" w:hAnsi="Times New Roman" w:cs="Times New Roman"/>
          <w:lang w:eastAsia="cs-CZ"/>
        </w:rPr>
        <w:t xml:space="preserve">, telefon: </w:t>
      </w:r>
      <w:r w:rsidRPr="00F45FE0">
        <w:rPr>
          <w:rFonts w:ascii="Times New Roman" w:eastAsia="Times New Roman" w:hAnsi="Times New Roman" w:cs="Times New Roman"/>
          <w:lang w:eastAsia="cs-CZ"/>
        </w:rPr>
        <w:t xml:space="preserve">725 034 144, e-mail: </w:t>
      </w:r>
      <w:r w:rsidRPr="006E201E">
        <w:rPr>
          <w:rFonts w:ascii="Times New Roman" w:eastAsia="Times New Roman" w:hAnsi="Times New Roman" w:cs="Times New Roman"/>
          <w:lang w:eastAsia="cs-CZ"/>
        </w:rPr>
        <w:t>r</w:t>
      </w:r>
      <w:r w:rsidRPr="00F45FE0">
        <w:rPr>
          <w:rFonts w:ascii="Times New Roman" w:eastAsia="Times New Roman" w:hAnsi="Times New Roman" w:cs="Times New Roman"/>
          <w:lang w:eastAsia="cs-CZ"/>
        </w:rPr>
        <w:t>alodek@seznam</w:t>
      </w:r>
      <w:r w:rsidRPr="006E201E">
        <w:rPr>
          <w:rFonts w:ascii="Times New Roman" w:eastAsia="Times New Roman" w:hAnsi="Times New Roman" w:cs="Times New Roman"/>
          <w:lang w:eastAsia="cs-CZ"/>
        </w:rPr>
        <w:t>.</w:t>
      </w:r>
      <w:proofErr w:type="spellStart"/>
      <w:r w:rsidRPr="006E201E">
        <w:rPr>
          <w:rFonts w:ascii="Times New Roman" w:eastAsia="Times New Roman" w:hAnsi="Times New Roman" w:cs="Times New Roman"/>
          <w:lang w:eastAsia="cs-CZ"/>
        </w:rPr>
        <w:t>cz</w:t>
      </w:r>
      <w:proofErr w:type="spellEnd"/>
      <w:r w:rsidRPr="006E201E">
        <w:rPr>
          <w:rFonts w:ascii="Times New Roman" w:eastAsia="Times New Roman" w:hAnsi="Times New Roman" w:cs="Times New Roman"/>
          <w:lang w:eastAsia="cs-CZ"/>
        </w:rPr>
        <w:t xml:space="preserve"> (dále jen „Správce“). </w:t>
      </w:r>
    </w:p>
    <w:p w:rsidR="006E201E" w:rsidRPr="006E201E" w:rsidRDefault="006E201E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 xml:space="preserve">Správce se zavazuje zpracovávat osobní údaje v souladu s právními předpisy, kterými jsou zejména nařízení Evropského parlamentu a Rady (EU) 2016/679 o ochraně fyzických osob v souvislosti se zpracováním osobních údajů a o volném pohybu těchto údajů a o zrušení směrnice 95/46/ES (obecné nařízení o ochraně osobních </w:t>
      </w:r>
      <w:proofErr w:type="gramStart"/>
      <w:r w:rsidRPr="006E201E">
        <w:rPr>
          <w:rFonts w:ascii="Times New Roman" w:eastAsia="Times New Roman" w:hAnsi="Times New Roman" w:cs="Times New Roman"/>
          <w:lang w:eastAsia="cs-CZ"/>
        </w:rPr>
        <w:t>údajů) (dále</w:t>
      </w:r>
      <w:proofErr w:type="gramEnd"/>
      <w:r w:rsidRPr="006E201E">
        <w:rPr>
          <w:rFonts w:ascii="Times New Roman" w:eastAsia="Times New Roman" w:hAnsi="Times New Roman" w:cs="Times New Roman"/>
          <w:lang w:eastAsia="cs-CZ"/>
        </w:rPr>
        <w:t xml:space="preserve"> jen „GDPR“) a zákon č. 101/2000 Sb., zákon o ochraně osobních údajů.</w:t>
      </w:r>
    </w:p>
    <w:p w:rsidR="006E201E" w:rsidRPr="006E201E" w:rsidRDefault="006E201E" w:rsidP="006E201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Osobní údaje, které budou zpracovány: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jméno, adresa, telefonní číslo, e-mail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v případě podnikatelů – fyzických osob též obchodní firma, IČ, DIČ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bankovní spojení</w:t>
      </w:r>
    </w:p>
    <w:p w:rsidR="006E201E" w:rsidRPr="006E201E" w:rsidRDefault="006E201E" w:rsidP="006E201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Účelem zpracování osobních údajů je: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plnění uzavřené smlouvy</w:t>
      </w:r>
      <w:r w:rsidRPr="00F45FE0">
        <w:rPr>
          <w:rFonts w:ascii="Times New Roman" w:eastAsia="Times New Roman" w:hAnsi="Times New Roman" w:cs="Times New Roman"/>
          <w:lang w:eastAsia="cs-CZ"/>
        </w:rPr>
        <w:t>, či objednávky</w:t>
      </w:r>
      <w:r w:rsidRPr="006E201E">
        <w:rPr>
          <w:rFonts w:ascii="Times New Roman" w:eastAsia="Times New Roman" w:hAnsi="Times New Roman" w:cs="Times New Roman"/>
          <w:lang w:eastAsia="cs-CZ"/>
        </w:rPr>
        <w:t xml:space="preserve"> o poskytování služeb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nepravidelné zasílání informací a obchodních sdělení</w:t>
      </w:r>
    </w:p>
    <w:p w:rsidR="006E201E" w:rsidRPr="006E201E" w:rsidRDefault="006E201E" w:rsidP="006E201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Zákonným důvodem pro zpracování osobních údajů je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plnění smlouvy dle čl. 6 odst. 1 písm. b) GDPR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plnění právní povinnosti správce dle čl. 6 odst. 1 písm. c) GDPR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oprávněný zájem správce dle čl. 6 odst. 1 písm. f) GDPR. Oprávněným zájmem Správce je zpracování osobních údajů pro účely přímého marketingu.</w:t>
      </w:r>
    </w:p>
    <w:p w:rsidR="006E201E" w:rsidRPr="006E201E" w:rsidRDefault="006E201E" w:rsidP="006E201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Doba zpracování osobních údajů je: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bez omezení v rozsahu jméno, adresa, IČ pro účely vyloučení střetu zájmů</w:t>
      </w:r>
    </w:p>
    <w:p w:rsidR="006E201E" w:rsidRPr="006E201E" w:rsidRDefault="006E201E" w:rsidP="006E201E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Osobní údaje budou poskytnuty následujícím třetím osobám: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poskytovatel přepravních a platebních služeb dle vybraného způsobu doručení a platby</w:t>
      </w:r>
    </w:p>
    <w:p w:rsidR="006E201E" w:rsidRPr="006E201E" w:rsidRDefault="006E201E" w:rsidP="006E201E">
      <w:pPr>
        <w:numPr>
          <w:ilvl w:val="1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další zpracovatelé na základě písemné smlouvy se Správcem, zajišťující zachování práv subjektů osobních údajů</w:t>
      </w:r>
    </w:p>
    <w:p w:rsidR="006E201E" w:rsidRPr="006E201E" w:rsidRDefault="006E201E" w:rsidP="006E201E">
      <w:pPr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Osobní údaje mohou být dále předány příslušným orgánům veřejné moci za účelem splnění povinností Správce, vyplývajících z právních předpisů.</w:t>
      </w:r>
    </w:p>
    <w:p w:rsidR="006E201E" w:rsidRPr="006E201E" w:rsidRDefault="006E201E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Dovolujeme si Vás rovněž informovat, že podle zákona o ochraně osobních údajů máte právo:</w:t>
      </w:r>
    </w:p>
    <w:p w:rsidR="006E201E" w:rsidRPr="006E201E" w:rsidRDefault="006E201E" w:rsidP="00F4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požadovat po nás informaci, jaké vaše osobní údaje zpracováváme,</w:t>
      </w:r>
    </w:p>
    <w:p w:rsidR="006E201E" w:rsidRPr="006E201E" w:rsidRDefault="006E201E" w:rsidP="00F4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požadovat po nás vysvětlení ohledně zpracování osobních údajů,</w:t>
      </w:r>
    </w:p>
    <w:p w:rsidR="006E201E" w:rsidRPr="006E201E" w:rsidRDefault="006E201E" w:rsidP="00F4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vyžádat si u nás přístup k těmto údajům a tyto n</w:t>
      </w:r>
      <w:r w:rsidRPr="00F45FE0">
        <w:rPr>
          <w:rFonts w:ascii="Times New Roman" w:eastAsia="Times New Roman" w:hAnsi="Times New Roman" w:cs="Times New Roman"/>
          <w:lang w:eastAsia="cs-CZ"/>
        </w:rPr>
        <w:t>echat aktualizovat nebo opravit</w:t>
      </w:r>
    </w:p>
    <w:p w:rsidR="006E201E" w:rsidRPr="006E201E" w:rsidRDefault="006E201E" w:rsidP="00F4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požadovat po nás výmaz těchto osobních údajů,</w:t>
      </w:r>
    </w:p>
    <w:p w:rsidR="006E201E" w:rsidRPr="006E201E" w:rsidRDefault="006E201E" w:rsidP="00F45F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6E201E">
        <w:rPr>
          <w:rFonts w:ascii="Times New Roman" w:eastAsia="Times New Roman" w:hAnsi="Times New Roman" w:cs="Times New Roman"/>
          <w:lang w:eastAsia="cs-CZ"/>
        </w:rPr>
        <w:t>v případě pochybností o dodržování povinností souvisejících se zpracováním osobních údajů obrátit se na nás nebo na Úřad pro ochranu osobních údajů.</w:t>
      </w:r>
    </w:p>
    <w:p w:rsidR="00E83EC9" w:rsidRPr="00E83EC9" w:rsidRDefault="00E83EC9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45FE0">
        <w:rPr>
          <w:rFonts w:ascii="Times New Roman" w:eastAsia="Times New Roman" w:hAnsi="Times New Roman" w:cs="Times New Roman"/>
          <w:b/>
          <w:bCs/>
          <w:lang w:eastAsia="cs-CZ"/>
        </w:rPr>
        <w:t>Příjemci a zpracovatelé osobních údajů:</w:t>
      </w:r>
    </w:p>
    <w:p w:rsidR="00F45FE0" w:rsidRPr="00F45FE0" w:rsidRDefault="00E83EC9" w:rsidP="00F45FE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83EC9">
        <w:rPr>
          <w:rFonts w:ascii="Times New Roman" w:eastAsia="Times New Roman" w:hAnsi="Times New Roman" w:cs="Times New Roman"/>
          <w:lang w:eastAsia="cs-CZ"/>
        </w:rPr>
        <w:t>Osobní údaje, které subjekt údajů poskytl naší společnosti, naše společnost zpracovává a uchovává v rámci naší společnosti. V určitých případech mohou být osobní údaje zpřístupněny třetím stranám (příjemcům či zpracovatelům). Jde zejm. o následující případy:</w:t>
      </w:r>
    </w:p>
    <w:p w:rsidR="00E83EC9" w:rsidRPr="00E83EC9" w:rsidRDefault="00E83EC9" w:rsidP="00F45FE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cs-CZ"/>
        </w:rPr>
      </w:pPr>
      <w:r w:rsidRPr="00E83EC9">
        <w:rPr>
          <w:rFonts w:ascii="Times New Roman" w:eastAsia="Times New Roman" w:hAnsi="Times New Roman" w:cs="Times New Roman"/>
          <w:lang w:eastAsia="cs-CZ"/>
        </w:rPr>
        <w:t>orgány veřejné moci (např. soudy, správní úřady, Policie ČR),</w:t>
      </w:r>
    </w:p>
    <w:p w:rsidR="00E83EC9" w:rsidRPr="00E83EC9" w:rsidRDefault="00E83EC9" w:rsidP="00F45F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83EC9">
        <w:rPr>
          <w:rFonts w:ascii="Times New Roman" w:eastAsia="Times New Roman" w:hAnsi="Times New Roman" w:cs="Times New Roman"/>
          <w:lang w:eastAsia="cs-CZ"/>
        </w:rPr>
        <w:t>poskytovatelé služeb: účetní/daňový poradce, advokát, poskytovatelé poštovních služeb a komunikačních služeb a služeb elektronických komunikací, poskytovatel servisních služeb informačního systému či výpočetní techniky, poskytovatelé analýz, auditu, platebních služeb a zpracovatelé plateb, příp. marketingových služeb,</w:t>
      </w:r>
    </w:p>
    <w:p w:rsidR="00E83EC9" w:rsidRPr="00E83EC9" w:rsidRDefault="00E83EC9" w:rsidP="00F45F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83EC9">
        <w:rPr>
          <w:rFonts w:ascii="Times New Roman" w:eastAsia="Times New Roman" w:hAnsi="Times New Roman" w:cs="Times New Roman"/>
          <w:lang w:eastAsia="cs-CZ"/>
        </w:rPr>
        <w:t>přepravcům za účelem dodání subjektem údajů objednaných produktů nebo služeb a řešení reklamací, včetně odstoupení od smlouvy,</w:t>
      </w:r>
    </w:p>
    <w:p w:rsidR="00E83EC9" w:rsidRPr="00E83EC9" w:rsidRDefault="00E83EC9" w:rsidP="00F45F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83EC9">
        <w:rPr>
          <w:rFonts w:ascii="Times New Roman" w:eastAsia="Times New Roman" w:hAnsi="Times New Roman" w:cs="Times New Roman"/>
          <w:lang w:eastAsia="cs-CZ"/>
        </w:rPr>
        <w:t>příp. další příjemci umožňují-li to právní předpisy či souhlas.</w:t>
      </w:r>
    </w:p>
    <w:p w:rsidR="00272326" w:rsidRDefault="00E83EC9" w:rsidP="00F45FE0">
      <w:pPr>
        <w:spacing w:after="0"/>
        <w:rPr>
          <w:rFonts w:ascii="Times New Roman" w:hAnsi="Times New Roman" w:cs="Times New Roman"/>
        </w:rPr>
      </w:pPr>
      <w:r w:rsidRPr="00F45FE0">
        <w:rPr>
          <w:rFonts w:ascii="Times New Roman" w:hAnsi="Times New Roman" w:cs="Times New Roman"/>
        </w:rPr>
        <w:t>Všechny subjekty, jimž předáváme osobní údaje, mají přístup k osobním údajům pouze v rozsahu nezbytně nutném pro výkon jejich činnosti, a (nejedná-li se o orgány veřejné moci nebo přepravce) jsou zavázány na základě písemné smlouvy předané osobní údaje subjektů údajů chránit, neprozradit a nepoužít k jiným účelům.</w:t>
      </w:r>
    </w:p>
    <w:p w:rsidR="00CA4EE2" w:rsidRDefault="00CA4EE2" w:rsidP="00F45FE0">
      <w:pPr>
        <w:spacing w:after="0"/>
        <w:rPr>
          <w:rFonts w:ascii="Times New Roman" w:hAnsi="Times New Roman" w:cs="Times New Roman"/>
        </w:rPr>
      </w:pPr>
    </w:p>
    <w:p w:rsidR="00CA4EE2" w:rsidRPr="00F45FE0" w:rsidRDefault="00CA4EE2" w:rsidP="00CA4EE2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Souhlasím: ………………………..</w:t>
      </w:r>
    </w:p>
    <w:sectPr w:rsidR="00CA4EE2" w:rsidRPr="00F45FE0" w:rsidSect="00F45FE0">
      <w:pgSz w:w="11906" w:h="16838"/>
      <w:pgMar w:top="568" w:right="141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D3"/>
    <w:multiLevelType w:val="multilevel"/>
    <w:tmpl w:val="FD7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04F76"/>
    <w:multiLevelType w:val="multilevel"/>
    <w:tmpl w:val="2EB4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62A96"/>
    <w:multiLevelType w:val="multilevel"/>
    <w:tmpl w:val="0EB6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45FE1"/>
    <w:multiLevelType w:val="multilevel"/>
    <w:tmpl w:val="183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5080B"/>
    <w:multiLevelType w:val="multilevel"/>
    <w:tmpl w:val="641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201E"/>
    <w:rsid w:val="0006064A"/>
    <w:rsid w:val="00060DD0"/>
    <w:rsid w:val="000F3A65"/>
    <w:rsid w:val="00271C07"/>
    <w:rsid w:val="00272326"/>
    <w:rsid w:val="006E201E"/>
    <w:rsid w:val="00C953F7"/>
    <w:rsid w:val="00CA4EE2"/>
    <w:rsid w:val="00E83EC9"/>
    <w:rsid w:val="00EB5B9C"/>
    <w:rsid w:val="00F4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3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3E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cp:lastPrinted>2019-03-26T12:14:00Z</cp:lastPrinted>
  <dcterms:created xsi:type="dcterms:W3CDTF">2019-02-28T09:27:00Z</dcterms:created>
  <dcterms:modified xsi:type="dcterms:W3CDTF">2019-03-26T12:15:00Z</dcterms:modified>
</cp:coreProperties>
</file>